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A97" w:rsidRDefault="009E0A97" w:rsidP="009E0A97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453625">
        <w:rPr>
          <w:rFonts w:ascii="Arial" w:hAnsi="Arial" w:cs="Arial"/>
          <w:sz w:val="20"/>
          <w:szCs w:val="24"/>
          <w:lang w:eastAsia="en-US"/>
        </w:rPr>
        <w:t>Javno naročilo se izvaja za potrebe nasl</w:t>
      </w:r>
      <w:r>
        <w:rPr>
          <w:rFonts w:ascii="Arial" w:hAnsi="Arial" w:cs="Arial"/>
          <w:sz w:val="20"/>
          <w:szCs w:val="24"/>
          <w:lang w:eastAsia="en-US"/>
        </w:rPr>
        <w:t>ednjih proračunskih uporabnikov</w:t>
      </w:r>
      <w:r w:rsidRPr="00453625">
        <w:rPr>
          <w:rFonts w:ascii="Arial" w:hAnsi="Arial" w:cs="Arial"/>
          <w:sz w:val="20"/>
          <w:szCs w:val="24"/>
          <w:lang w:eastAsia="en-US"/>
        </w:rPr>
        <w:t>: Ministrstvo za notranje zadeve - 1711, Inšpektorata Republike Slovenije za notranje zadeve - 1715 in Policija – 1714.</w:t>
      </w:r>
    </w:p>
    <w:p w:rsidR="009E0A97" w:rsidRDefault="009E0A97" w:rsidP="009E0A97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:rsidR="009E0A97" w:rsidRPr="00173EAB" w:rsidRDefault="009E0A97" w:rsidP="009E0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Dvoletna o</w:t>
      </w:r>
      <w:r w:rsidRPr="00173EAB">
        <w:rPr>
          <w:rFonts w:ascii="Arial" w:hAnsi="Arial" w:cs="Arial"/>
          <w:sz w:val="20"/>
          <w:szCs w:val="20"/>
        </w:rPr>
        <w:t xml:space="preserve">cenjena vrednost javnega naročila </w:t>
      </w:r>
      <w:r w:rsidRPr="00137554">
        <w:rPr>
          <w:rFonts w:ascii="Arial" w:hAnsi="Arial" w:cs="Arial"/>
          <w:sz w:val="20"/>
          <w:szCs w:val="20"/>
        </w:rPr>
        <w:t>za posamezen sklop</w:t>
      </w:r>
      <w:r w:rsidRPr="00173EAB">
        <w:rPr>
          <w:rFonts w:ascii="Arial" w:hAnsi="Arial" w:cs="Arial"/>
          <w:sz w:val="20"/>
          <w:szCs w:val="20"/>
        </w:rPr>
        <w:t xml:space="preserve"> je:</w:t>
      </w:r>
    </w:p>
    <w:p w:rsidR="009E0A97" w:rsidRPr="00173EAB" w:rsidRDefault="009E0A97" w:rsidP="009E0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1: 54.200,00</w:t>
      </w:r>
      <w:r w:rsidRPr="00173EAB">
        <w:rPr>
          <w:rFonts w:ascii="Arial" w:hAnsi="Arial" w:cs="Arial"/>
          <w:sz w:val="20"/>
          <w:szCs w:val="20"/>
        </w:rPr>
        <w:t xml:space="preserve"> EUR z DDV (okvirna </w:t>
      </w:r>
      <w:r>
        <w:rPr>
          <w:rFonts w:ascii="Arial" w:hAnsi="Arial" w:cs="Arial"/>
          <w:sz w:val="20"/>
          <w:szCs w:val="20"/>
        </w:rPr>
        <w:t>pogodbena vrednost) +  največ 30 % (16.260,00</w:t>
      </w:r>
      <w:r w:rsidRPr="00173EAB">
        <w:rPr>
          <w:rFonts w:ascii="Arial" w:hAnsi="Arial" w:cs="Arial"/>
          <w:sz w:val="20"/>
          <w:szCs w:val="20"/>
        </w:rPr>
        <w:t xml:space="preserve"> EUR z DDV) za morebitno p</w:t>
      </w:r>
      <w:r>
        <w:rPr>
          <w:rFonts w:ascii="Arial" w:hAnsi="Arial" w:cs="Arial"/>
          <w:sz w:val="20"/>
          <w:szCs w:val="20"/>
        </w:rPr>
        <w:t>ovečanje naročil, skupaj: 70.460,00</w:t>
      </w:r>
      <w:r w:rsidRPr="00173EAB">
        <w:rPr>
          <w:rFonts w:ascii="Arial" w:hAnsi="Arial" w:cs="Arial"/>
          <w:sz w:val="20"/>
          <w:szCs w:val="20"/>
        </w:rPr>
        <w:t xml:space="preserve"> EUR z DDV,</w:t>
      </w:r>
    </w:p>
    <w:p w:rsidR="009E0A97" w:rsidRPr="00173EAB" w:rsidRDefault="009E0A97" w:rsidP="009E0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2: 79.750,00</w:t>
      </w:r>
      <w:r w:rsidRPr="00173EAB">
        <w:rPr>
          <w:rFonts w:ascii="Arial" w:hAnsi="Arial" w:cs="Arial"/>
          <w:sz w:val="20"/>
          <w:szCs w:val="20"/>
        </w:rPr>
        <w:t xml:space="preserve"> EUR z DDV (okvirna</w:t>
      </w:r>
      <w:r>
        <w:rPr>
          <w:rFonts w:ascii="Arial" w:hAnsi="Arial" w:cs="Arial"/>
          <w:sz w:val="20"/>
          <w:szCs w:val="20"/>
        </w:rPr>
        <w:t xml:space="preserve"> pogodbena vrednost) + največ 30 % (23.925,00</w:t>
      </w:r>
      <w:r w:rsidRPr="00173EAB">
        <w:rPr>
          <w:rFonts w:ascii="Arial" w:hAnsi="Arial" w:cs="Arial"/>
          <w:sz w:val="20"/>
          <w:szCs w:val="20"/>
        </w:rPr>
        <w:t xml:space="preserve"> EUR z DDV) za morebitno poveč</w:t>
      </w:r>
      <w:r>
        <w:rPr>
          <w:rFonts w:ascii="Arial" w:hAnsi="Arial" w:cs="Arial"/>
          <w:sz w:val="20"/>
          <w:szCs w:val="20"/>
        </w:rPr>
        <w:t xml:space="preserve">anje naročil, skupaj: 103.675,00 </w:t>
      </w:r>
      <w:r w:rsidRPr="00173EAB">
        <w:rPr>
          <w:rFonts w:ascii="Arial" w:hAnsi="Arial" w:cs="Arial"/>
          <w:sz w:val="20"/>
          <w:szCs w:val="20"/>
        </w:rPr>
        <w:t>EUR z DDV,</w:t>
      </w:r>
    </w:p>
    <w:p w:rsidR="009E0A97" w:rsidRDefault="009E0A97" w:rsidP="009E0A97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:rsidR="009E0A97" w:rsidRPr="00A15D99" w:rsidRDefault="009E0A97" w:rsidP="009E0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4F0F">
        <w:rPr>
          <w:rFonts w:ascii="Arial" w:hAnsi="Arial" w:cs="Arial"/>
          <w:sz w:val="20"/>
          <w:szCs w:val="20"/>
        </w:rPr>
        <w:t>Ocenjena vrednost posameznega sklopa je vrednost, ki je sestavljena iz okvirne pogodbene vrednosti za posamezen sklop in vrednosti morebitnega povečanja naročil v skladu s pridržkom iz točke 12.2. tega dela razpisne dokumentacije. Okvirna pogodbena vrednost za naročnika ni obvezujoča. Storitve se bodo izvajale v skladu s potrebami ter razpoložljivimi proračunskimi sredstvi.</w:t>
      </w:r>
    </w:p>
    <w:p w:rsidR="009E0A97" w:rsidRDefault="009E0A97" w:rsidP="009E0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9E0A97" w:rsidRPr="00173EAB" w:rsidRDefault="009E0A97" w:rsidP="009E0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9E0A97" w:rsidRDefault="009E0A97" w:rsidP="009E0A97">
      <w:pPr>
        <w:pStyle w:val="Naslov2"/>
        <w:tabs>
          <w:tab w:val="left" w:pos="426"/>
        </w:tabs>
        <w:spacing w:before="0" w:after="0" w:line="260" w:lineRule="exact"/>
      </w:pPr>
      <w:bookmarkStart w:id="0" w:name="_Toc87964220"/>
      <w:r>
        <w:t>3.2</w:t>
      </w:r>
      <w:r>
        <w:tab/>
        <w:t>Lokacije dobave blaga</w:t>
      </w:r>
      <w:bookmarkEnd w:id="0"/>
    </w:p>
    <w:p w:rsidR="009E0A97" w:rsidRPr="00FB23A6" w:rsidRDefault="009E0A97" w:rsidP="009E0A97">
      <w:pPr>
        <w:pStyle w:val="Naslov2"/>
        <w:spacing w:before="0" w:after="0" w:line="260" w:lineRule="exact"/>
      </w:pPr>
    </w:p>
    <w:p w:rsidR="009E0A97" w:rsidRPr="00002F1E" w:rsidRDefault="009E0A97" w:rsidP="009E0A97">
      <w:pPr>
        <w:tabs>
          <w:tab w:val="left" w:pos="36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02F1E">
        <w:rPr>
          <w:rFonts w:ascii="Arial" w:hAnsi="Arial" w:cs="Arial"/>
          <w:sz w:val="20"/>
          <w:szCs w:val="20"/>
          <w:lang w:eastAsia="en-US"/>
        </w:rPr>
        <w:t>Blago mora biti ob dobavi razloženo in dostavljeno v prostore naročnika, in sicer na delovni dan med 8.00 in 14.30 uro.</w:t>
      </w:r>
    </w:p>
    <w:p w:rsidR="009E0A97" w:rsidRPr="00002F1E" w:rsidRDefault="009E0A97" w:rsidP="009E0A97">
      <w:pPr>
        <w:tabs>
          <w:tab w:val="left" w:pos="36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E0A97" w:rsidRPr="007B01D4" w:rsidRDefault="009E0A97" w:rsidP="009E0A97">
      <w:pPr>
        <w:spacing w:line="260" w:lineRule="exact"/>
        <w:jc w:val="both"/>
        <w:rPr>
          <w:rFonts w:ascii="Arial" w:hAnsi="Arial" w:cs="Arial"/>
          <w:bCs/>
          <w:strike/>
          <w:color w:val="0070C0"/>
          <w:sz w:val="20"/>
          <w:szCs w:val="20"/>
          <w:lang w:eastAsia="en-US"/>
        </w:rPr>
      </w:pPr>
      <w:r w:rsidRPr="00002F1E">
        <w:rPr>
          <w:rFonts w:ascii="Arial" w:hAnsi="Arial" w:cs="Arial"/>
          <w:bCs/>
          <w:sz w:val="20"/>
          <w:szCs w:val="20"/>
          <w:lang w:eastAsia="en-US"/>
        </w:rPr>
        <w:t xml:space="preserve">V izjemnih primerih in po predhodnem medsebojnem dogovoru mora biti prevzem blaga možen tudi na lokaciji ponudnika. </w:t>
      </w:r>
    </w:p>
    <w:p w:rsidR="0032069E" w:rsidRDefault="0032069E" w:rsidP="009E0A97">
      <w:pPr>
        <w:spacing w:line="26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:rsidR="009E0A97" w:rsidRPr="00136C06" w:rsidRDefault="009E0A97" w:rsidP="009E0A97">
      <w:pPr>
        <w:spacing w:line="26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Dobava blaga je</w:t>
      </w:r>
      <w:r w:rsidRPr="00136C06">
        <w:rPr>
          <w:rFonts w:ascii="Arial" w:hAnsi="Arial" w:cs="Arial"/>
          <w:sz w:val="20"/>
          <w:szCs w:val="20"/>
          <w:lang w:eastAsia="en-US"/>
        </w:rPr>
        <w:t>:</w:t>
      </w:r>
    </w:p>
    <w:tbl>
      <w:tblPr>
        <w:tblW w:w="8647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5953"/>
      </w:tblGrid>
      <w:tr w:rsidR="009E0A97" w:rsidRPr="00136C06" w:rsidTr="004650D5">
        <w:trPr>
          <w:trHeight w:val="433"/>
        </w:trPr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9E0A97" w:rsidRPr="00136C06" w:rsidRDefault="009E0A97" w:rsidP="004650D5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Naročnik</w:t>
            </w:r>
          </w:p>
        </w:tc>
        <w:tc>
          <w:tcPr>
            <w:tcW w:w="59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9E0A97" w:rsidRPr="00136C06" w:rsidRDefault="009E0A97" w:rsidP="004650D5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136C06">
              <w:rPr>
                <w:rFonts w:ascii="Arial" w:hAnsi="Arial" w:cs="Arial"/>
                <w:sz w:val="20"/>
                <w:szCs w:val="20"/>
              </w:rPr>
              <w:t xml:space="preserve">Naslov za dostavo </w:t>
            </w:r>
          </w:p>
        </w:tc>
      </w:tr>
      <w:tr w:rsidR="009E0A97" w:rsidRPr="00136C06" w:rsidTr="004650D5">
        <w:trPr>
          <w:trHeight w:val="615"/>
        </w:trPr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E0A97" w:rsidRPr="00136C06" w:rsidRDefault="009E0A97" w:rsidP="004650D5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E0A97" w:rsidRPr="00136C06" w:rsidRDefault="009E0A97" w:rsidP="004650D5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0A97" w:rsidRPr="00136C06" w:rsidTr="004650D5">
        <w:trPr>
          <w:trHeight w:val="270"/>
        </w:trPr>
        <w:tc>
          <w:tcPr>
            <w:tcW w:w="26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A97" w:rsidRPr="00136C06" w:rsidRDefault="009E0A97" w:rsidP="004650D5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136C06">
              <w:rPr>
                <w:rFonts w:ascii="Arial" w:hAnsi="Arial" w:cs="Arial"/>
                <w:sz w:val="20"/>
                <w:szCs w:val="20"/>
                <w:lang w:eastAsia="en-US"/>
              </w:rPr>
              <w:t>GPU, MNZ, IRSNZ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A97" w:rsidRPr="00136C06" w:rsidRDefault="009E0A97" w:rsidP="004650D5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136C06">
              <w:rPr>
                <w:rFonts w:ascii="Arial" w:hAnsi="Arial" w:cs="Arial"/>
                <w:sz w:val="20"/>
                <w:szCs w:val="20"/>
                <w:lang w:eastAsia="en-US"/>
              </w:rPr>
              <w:t xml:space="preserve">Skladišče </w:t>
            </w:r>
            <w:proofErr w:type="spellStart"/>
            <w:r w:rsidRPr="00136C06">
              <w:rPr>
                <w:rFonts w:ascii="Arial" w:hAnsi="Arial" w:cs="Arial"/>
                <w:sz w:val="20"/>
                <w:szCs w:val="20"/>
                <w:lang w:eastAsia="en-US"/>
              </w:rPr>
              <w:t>avtomateriala</w:t>
            </w:r>
            <w:proofErr w:type="spellEnd"/>
            <w:r w:rsidRPr="00136C06">
              <w:rPr>
                <w:rFonts w:ascii="Arial" w:hAnsi="Arial" w:cs="Arial"/>
                <w:sz w:val="20"/>
                <w:szCs w:val="20"/>
                <w:lang w:eastAsia="en-US"/>
              </w:rPr>
              <w:t>, Vodovodna cesta 93A, Ljubljana</w:t>
            </w:r>
          </w:p>
        </w:tc>
      </w:tr>
      <w:tr w:rsidR="009E0A97" w:rsidRPr="00136C06" w:rsidTr="004650D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A97" w:rsidRPr="00136C06" w:rsidRDefault="009E0A97" w:rsidP="004650D5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36C06">
              <w:rPr>
                <w:rFonts w:ascii="Arial" w:hAnsi="Arial" w:cs="Arial"/>
                <w:sz w:val="20"/>
                <w:szCs w:val="20"/>
                <w:lang w:eastAsia="en-US"/>
              </w:rPr>
              <w:t>PU CELJE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A97" w:rsidRPr="00136C06" w:rsidRDefault="009E0A97" w:rsidP="004650D5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136C06">
              <w:rPr>
                <w:rFonts w:ascii="Arial" w:hAnsi="Arial" w:cs="Arial"/>
                <w:color w:val="000000"/>
                <w:sz w:val="20"/>
                <w:szCs w:val="20"/>
              </w:rPr>
              <w:t>Ljubljanska cesta 12, Celje</w:t>
            </w:r>
          </w:p>
        </w:tc>
      </w:tr>
      <w:tr w:rsidR="009E0A97" w:rsidRPr="00136C06" w:rsidTr="004650D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A97" w:rsidRPr="00136C06" w:rsidRDefault="009E0A97" w:rsidP="004650D5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36C06">
              <w:rPr>
                <w:rFonts w:ascii="Arial" w:hAnsi="Arial" w:cs="Arial"/>
                <w:sz w:val="20"/>
                <w:szCs w:val="20"/>
                <w:lang w:eastAsia="en-US"/>
              </w:rPr>
              <w:t>PU KOPER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A97" w:rsidRPr="00136C06" w:rsidRDefault="009E0A97" w:rsidP="004650D5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6C06">
              <w:rPr>
                <w:rFonts w:ascii="Arial" w:hAnsi="Arial" w:cs="Arial"/>
                <w:sz w:val="20"/>
                <w:szCs w:val="20"/>
              </w:rPr>
              <w:t>Avtopark</w:t>
            </w:r>
            <w:proofErr w:type="spellEnd"/>
            <w:r w:rsidRPr="00136C06">
              <w:rPr>
                <w:rFonts w:ascii="Arial" w:hAnsi="Arial" w:cs="Arial"/>
                <w:sz w:val="20"/>
                <w:szCs w:val="20"/>
              </w:rPr>
              <w:t xml:space="preserve"> PU </w:t>
            </w:r>
            <w:r>
              <w:rPr>
                <w:rFonts w:ascii="Arial" w:hAnsi="Arial" w:cs="Arial"/>
                <w:sz w:val="20"/>
                <w:szCs w:val="20"/>
              </w:rPr>
              <w:t>Koper, Ljubljanska cesta 8,</w:t>
            </w:r>
            <w:r w:rsidRPr="00136C06">
              <w:rPr>
                <w:rFonts w:ascii="Arial" w:hAnsi="Arial" w:cs="Arial"/>
                <w:sz w:val="20"/>
                <w:szCs w:val="20"/>
              </w:rPr>
              <w:t xml:space="preserve"> Koper</w:t>
            </w:r>
          </w:p>
        </w:tc>
      </w:tr>
      <w:tr w:rsidR="009E0A97" w:rsidRPr="00136C06" w:rsidTr="004650D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A97" w:rsidRPr="00136C06" w:rsidRDefault="009E0A97" w:rsidP="004650D5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36C06">
              <w:rPr>
                <w:rFonts w:ascii="Arial" w:hAnsi="Arial" w:cs="Arial"/>
                <w:sz w:val="20"/>
                <w:szCs w:val="20"/>
                <w:lang w:eastAsia="en-US"/>
              </w:rPr>
              <w:t>PU KRANJ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A97" w:rsidRPr="00136C06" w:rsidRDefault="009E0A97" w:rsidP="004650D5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136C06">
              <w:rPr>
                <w:rFonts w:ascii="Arial" w:hAnsi="Arial" w:cs="Arial"/>
                <w:sz w:val="20"/>
                <w:szCs w:val="20"/>
              </w:rPr>
              <w:t>Bleiweisova cesta 3, Kranj</w:t>
            </w:r>
          </w:p>
        </w:tc>
      </w:tr>
      <w:tr w:rsidR="009E0A97" w:rsidRPr="00136C06" w:rsidTr="004650D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A97" w:rsidRPr="00136C06" w:rsidRDefault="009E0A97" w:rsidP="004650D5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36C06">
              <w:rPr>
                <w:rFonts w:ascii="Arial" w:hAnsi="Arial" w:cs="Arial"/>
                <w:sz w:val="20"/>
                <w:szCs w:val="20"/>
                <w:lang w:eastAsia="en-US"/>
              </w:rPr>
              <w:t>PU MARIBOR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A97" w:rsidRPr="00136C06" w:rsidRDefault="009E0A97" w:rsidP="004650D5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36C06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Mehanične delavnice PU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Maribor, Tržaška cesta 38, </w:t>
            </w:r>
            <w:r w:rsidRPr="00136C06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Maribor</w:t>
            </w:r>
          </w:p>
        </w:tc>
      </w:tr>
      <w:tr w:rsidR="009E0A97" w:rsidRPr="00136C06" w:rsidTr="004650D5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A97" w:rsidRPr="00136C06" w:rsidRDefault="009E0A97" w:rsidP="004650D5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36C06">
              <w:rPr>
                <w:rFonts w:ascii="Arial" w:hAnsi="Arial" w:cs="Arial"/>
                <w:sz w:val="20"/>
                <w:szCs w:val="20"/>
                <w:lang w:eastAsia="en-US"/>
              </w:rPr>
              <w:t>PU NOVA GORICA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A97" w:rsidRPr="00136C06" w:rsidRDefault="009E0A97" w:rsidP="004650D5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36C06">
              <w:rPr>
                <w:rFonts w:ascii="Arial" w:hAnsi="Arial" w:cs="Arial"/>
                <w:sz w:val="20"/>
                <w:szCs w:val="20"/>
                <w:lang w:eastAsia="en-US"/>
              </w:rPr>
              <w:t>Sedejeva ulica 11, Nova Gorica</w:t>
            </w:r>
          </w:p>
        </w:tc>
      </w:tr>
      <w:tr w:rsidR="009E0A97" w:rsidRPr="00136C06" w:rsidTr="004650D5">
        <w:trPr>
          <w:trHeight w:val="2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A97" w:rsidRPr="00136C06" w:rsidRDefault="009E0A97" w:rsidP="004650D5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36C06">
              <w:rPr>
                <w:rFonts w:ascii="Arial" w:hAnsi="Arial" w:cs="Arial"/>
                <w:sz w:val="20"/>
                <w:szCs w:val="20"/>
                <w:lang w:eastAsia="en-US"/>
              </w:rPr>
              <w:t>PU MURSKA SOBOTA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A97" w:rsidRPr="00136C06" w:rsidRDefault="009E0A97" w:rsidP="004650D5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36C06">
              <w:rPr>
                <w:rFonts w:ascii="Arial" w:hAnsi="Arial" w:cs="Arial"/>
                <w:sz w:val="20"/>
                <w:szCs w:val="20"/>
                <w:lang w:eastAsia="en-US"/>
              </w:rPr>
              <w:t>Ulica arhitekta Novaka 5, Murska Sobota</w:t>
            </w:r>
          </w:p>
        </w:tc>
      </w:tr>
      <w:tr w:rsidR="009E0A97" w:rsidRPr="00136C06" w:rsidTr="004650D5">
        <w:trPr>
          <w:trHeight w:val="2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A97" w:rsidRPr="00136C06" w:rsidRDefault="009E0A97" w:rsidP="004650D5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36C06">
              <w:rPr>
                <w:rFonts w:ascii="Arial" w:hAnsi="Arial" w:cs="Arial"/>
                <w:sz w:val="20"/>
                <w:szCs w:val="20"/>
                <w:lang w:eastAsia="en-US"/>
              </w:rPr>
              <w:t>PU NOVO MESTO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A97" w:rsidRPr="00136C06" w:rsidRDefault="009E0A97" w:rsidP="004650D5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36C06">
              <w:rPr>
                <w:rFonts w:ascii="Arial" w:hAnsi="Arial" w:cs="Arial"/>
                <w:sz w:val="20"/>
                <w:szCs w:val="20"/>
                <w:lang w:eastAsia="en-US"/>
              </w:rPr>
              <w:t>Ljubljanska cesta 30, Novo mesto</w:t>
            </w:r>
          </w:p>
        </w:tc>
      </w:tr>
    </w:tbl>
    <w:p w:rsidR="009E0A97" w:rsidRPr="00002F1E" w:rsidRDefault="009E0A97" w:rsidP="009E0A97">
      <w:pPr>
        <w:spacing w:line="26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:rsidR="009E0A97" w:rsidRDefault="009E0A97" w:rsidP="009E0A97">
      <w:pPr>
        <w:pStyle w:val="Razpisnaslog2"/>
        <w:spacing w:before="0" w:after="0"/>
        <w:ind w:left="0" w:firstLine="0"/>
      </w:pPr>
    </w:p>
    <w:p w:rsidR="009E0A97" w:rsidRDefault="009E0A97" w:rsidP="009E0A97">
      <w:pPr>
        <w:pStyle w:val="Naslov2"/>
        <w:spacing w:before="0" w:after="0" w:line="260" w:lineRule="exact"/>
        <w:ind w:left="426" w:hanging="426"/>
      </w:pPr>
      <w:bookmarkStart w:id="1" w:name="_Toc87964221"/>
      <w:r>
        <w:t>3.3</w:t>
      </w:r>
      <w:r>
        <w:tab/>
        <w:t>Na</w:t>
      </w:r>
      <w:bookmarkEnd w:id="1"/>
      <w:r>
        <w:t>čin naročanja in rok dobave blaga</w:t>
      </w:r>
    </w:p>
    <w:p w:rsidR="009E0A97" w:rsidRDefault="009E0A97" w:rsidP="009E0A9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E0A97" w:rsidRPr="00002F1E" w:rsidRDefault="009E0A97" w:rsidP="009E0A9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02F1E">
        <w:rPr>
          <w:rFonts w:ascii="Arial" w:hAnsi="Arial" w:cs="Arial"/>
          <w:sz w:val="20"/>
          <w:szCs w:val="20"/>
          <w:lang w:eastAsia="en-US"/>
        </w:rPr>
        <w:t xml:space="preserve">Naročnik naroča blago sprotno glede na potrebe, z naročilnim listom po e-pošti. </w:t>
      </w:r>
    </w:p>
    <w:p w:rsidR="009E0A97" w:rsidRPr="00002F1E" w:rsidRDefault="009E0A97" w:rsidP="009E0A9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E0A97" w:rsidRDefault="009E0A97" w:rsidP="009E0A9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02F1E">
        <w:rPr>
          <w:rFonts w:ascii="Arial" w:hAnsi="Arial" w:cs="Arial"/>
          <w:sz w:val="20"/>
          <w:szCs w:val="20"/>
          <w:lang w:eastAsia="en-US"/>
        </w:rPr>
        <w:t xml:space="preserve">Rok za dobavo blaga je največ 3 delovne dni od prejema pisnega naročila.  </w:t>
      </w:r>
    </w:p>
    <w:p w:rsidR="0032069E" w:rsidRPr="0032069E" w:rsidRDefault="0032069E" w:rsidP="009E0A97">
      <w:pPr>
        <w:spacing w:line="260" w:lineRule="exact"/>
        <w:jc w:val="both"/>
        <w:rPr>
          <w:rFonts w:ascii="Arial" w:hAnsi="Arial" w:cs="Arial"/>
          <w:b/>
          <w:color w:val="FF0000"/>
          <w:sz w:val="20"/>
          <w:szCs w:val="20"/>
          <w:lang w:eastAsia="en-US"/>
        </w:rPr>
      </w:pPr>
    </w:p>
    <w:p w:rsidR="0032069E" w:rsidRPr="0032069E" w:rsidRDefault="0032069E" w:rsidP="0032069E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 w:rsidRPr="0032069E">
        <w:rPr>
          <w:rFonts w:ascii="Arial" w:hAnsi="Arial" w:cs="Arial"/>
          <w:iCs/>
          <w:color w:val="FF0000"/>
          <w:sz w:val="20"/>
          <w:szCs w:val="20"/>
        </w:rPr>
        <w:t>Če pride v času dobave blaga do okoliščin, ki jih p</w:t>
      </w:r>
      <w:r>
        <w:rPr>
          <w:rFonts w:ascii="Arial" w:hAnsi="Arial" w:cs="Arial"/>
          <w:iCs/>
          <w:color w:val="FF0000"/>
          <w:sz w:val="20"/>
          <w:szCs w:val="20"/>
        </w:rPr>
        <w:t>onudnik</w:t>
      </w:r>
      <w:r w:rsidRPr="0032069E">
        <w:rPr>
          <w:rFonts w:ascii="Arial" w:hAnsi="Arial" w:cs="Arial"/>
          <w:iCs/>
          <w:color w:val="FF0000"/>
          <w:sz w:val="20"/>
          <w:szCs w:val="20"/>
        </w:rPr>
        <w:t xml:space="preserve"> ni mogel odpraviti, preprečiti ali se jim izogniti, lahko </w:t>
      </w:r>
      <w:r>
        <w:rPr>
          <w:rFonts w:ascii="Arial" w:hAnsi="Arial" w:cs="Arial"/>
          <w:iCs/>
          <w:color w:val="FF0000"/>
          <w:sz w:val="20"/>
          <w:szCs w:val="20"/>
        </w:rPr>
        <w:t>ponudnik</w:t>
      </w:r>
      <w:r w:rsidRPr="0032069E">
        <w:rPr>
          <w:rFonts w:ascii="Arial" w:hAnsi="Arial" w:cs="Arial"/>
          <w:iCs/>
          <w:color w:val="FF0000"/>
          <w:sz w:val="20"/>
          <w:szCs w:val="20"/>
        </w:rPr>
        <w:t xml:space="preserve"> izjemoma pisno predlaga </w:t>
      </w:r>
      <w:r>
        <w:rPr>
          <w:rFonts w:ascii="Arial" w:hAnsi="Arial" w:cs="Arial"/>
          <w:iCs/>
          <w:color w:val="FF0000"/>
          <w:sz w:val="20"/>
          <w:szCs w:val="20"/>
        </w:rPr>
        <w:t>naročniku</w:t>
      </w:r>
      <w:r w:rsidRPr="0032069E">
        <w:rPr>
          <w:rFonts w:ascii="Arial" w:hAnsi="Arial" w:cs="Arial"/>
          <w:iCs/>
          <w:color w:val="FF0000"/>
          <w:sz w:val="20"/>
          <w:szCs w:val="20"/>
        </w:rPr>
        <w:t xml:space="preserve"> podaljšanje roka dobave blaga, le-ta pa mora daljši rok pisno potrditi oz. zavrniti.</w:t>
      </w:r>
    </w:p>
    <w:p w:rsidR="009E0A97" w:rsidRPr="00002F1E" w:rsidRDefault="009E0A97" w:rsidP="009E0A9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E0A97" w:rsidRPr="00002F1E" w:rsidRDefault="009E0A97" w:rsidP="009E0A9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02F1E">
        <w:rPr>
          <w:rFonts w:ascii="Arial" w:hAnsi="Arial" w:cs="Arial"/>
          <w:sz w:val="20"/>
          <w:szCs w:val="20"/>
          <w:lang w:eastAsia="en-US"/>
        </w:rPr>
        <w:t xml:space="preserve">Prevzem blaga, ki je predmet vsakokratnega naročila, se opravi s prevzemnim dokumentom. </w:t>
      </w:r>
    </w:p>
    <w:p w:rsidR="009E0A97" w:rsidRPr="00002F1E" w:rsidRDefault="009E0A97" w:rsidP="009E0A9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E0A97" w:rsidRPr="00002F1E" w:rsidRDefault="009E0A97" w:rsidP="009E0A9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02F1E">
        <w:rPr>
          <w:rFonts w:ascii="Arial" w:hAnsi="Arial" w:cs="Arial"/>
          <w:sz w:val="20"/>
          <w:szCs w:val="20"/>
          <w:lang w:eastAsia="en-US"/>
        </w:rPr>
        <w:t xml:space="preserve">Reklamacije zaradi količinskih in kakovostnih odstopanj, ki se ugotovijo z zapisnikom, naročnik posreduje ponudniku v 8 dneh od prejema blaga. </w:t>
      </w:r>
    </w:p>
    <w:p w:rsidR="009E0A97" w:rsidRPr="00002F1E" w:rsidRDefault="009E0A97" w:rsidP="009E0A9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211DD6" w:rsidRPr="003807B3" w:rsidRDefault="009E0A97" w:rsidP="003807B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02F1E">
        <w:rPr>
          <w:rFonts w:ascii="Arial" w:hAnsi="Arial" w:cs="Arial"/>
          <w:sz w:val="20"/>
          <w:szCs w:val="20"/>
          <w:lang w:eastAsia="en-US"/>
        </w:rPr>
        <w:t>Rok za rešitev reklamacije ne sme biti daljši od 2 delovnih dni od prejema reklamacije.</w:t>
      </w:r>
      <w:bookmarkStart w:id="2" w:name="_GoBack"/>
      <w:bookmarkEnd w:id="2"/>
    </w:p>
    <w:sectPr w:rsidR="00211DD6" w:rsidRPr="003807B3" w:rsidSect="00A5011F">
      <w:footerReference w:type="default" r:id="rId6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209F" w:rsidRDefault="00F0209F" w:rsidP="00F0209F">
      <w:pPr>
        <w:spacing w:line="240" w:lineRule="auto"/>
      </w:pPr>
      <w:r>
        <w:separator/>
      </w:r>
    </w:p>
  </w:endnote>
  <w:endnote w:type="continuationSeparator" w:id="0">
    <w:p w:rsidR="00F0209F" w:rsidRDefault="00F0209F" w:rsidP="00F020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54432994"/>
      <w:docPartObj>
        <w:docPartGallery w:val="Page Numbers (Bottom of Page)"/>
        <w:docPartUnique/>
      </w:docPartObj>
    </w:sdtPr>
    <w:sdtContent>
      <w:p w:rsidR="00F0209F" w:rsidRDefault="00F0209F">
        <w:pPr>
          <w:pStyle w:val="Noga"/>
          <w:jc w:val="center"/>
        </w:pPr>
        <w:r>
          <w:t>4</w:t>
        </w:r>
      </w:p>
    </w:sdtContent>
  </w:sdt>
  <w:p w:rsidR="00F0209F" w:rsidRDefault="00F020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209F" w:rsidRDefault="00F0209F" w:rsidP="00F0209F">
      <w:pPr>
        <w:spacing w:line="240" w:lineRule="auto"/>
      </w:pPr>
      <w:r>
        <w:separator/>
      </w:r>
    </w:p>
  </w:footnote>
  <w:footnote w:type="continuationSeparator" w:id="0">
    <w:p w:rsidR="00F0209F" w:rsidRDefault="00F0209F" w:rsidP="00F0209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A97"/>
    <w:rsid w:val="00211DD6"/>
    <w:rsid w:val="0032069E"/>
    <w:rsid w:val="003807B3"/>
    <w:rsid w:val="009E0A97"/>
    <w:rsid w:val="00A5011F"/>
    <w:rsid w:val="00F0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240C6"/>
  <w15:chartTrackingRefBased/>
  <w15:docId w15:val="{C200C863-CA6B-4E82-B672-542EF74E8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E0A97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9E0A97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9E0A97"/>
    <w:rPr>
      <w:rFonts w:ascii="Arial" w:eastAsia="Times New Roman" w:hAnsi="Arial" w:cs="Times New Roman"/>
      <w:b/>
      <w:bCs/>
      <w:iCs/>
      <w:szCs w:val="28"/>
      <w:lang w:eastAsia="sl-SI"/>
    </w:rPr>
  </w:style>
  <w:style w:type="paragraph" w:customStyle="1" w:styleId="Razpisnaslog2">
    <w:name w:val="Razpisna slog 2"/>
    <w:basedOn w:val="Naslov2"/>
    <w:link w:val="Razpisnaslog2Znak"/>
    <w:qFormat/>
    <w:rsid w:val="009E0A97"/>
    <w:pPr>
      <w:spacing w:line="260" w:lineRule="exact"/>
      <w:ind w:left="360" w:hanging="360"/>
      <w:jc w:val="both"/>
    </w:pPr>
    <w:rPr>
      <w:rFonts w:cs="Arial"/>
      <w:i/>
      <w:sz w:val="20"/>
      <w:szCs w:val="20"/>
    </w:rPr>
  </w:style>
  <w:style w:type="character" w:customStyle="1" w:styleId="Razpisnaslog2Znak">
    <w:name w:val="Razpisna slog 2 Znak"/>
    <w:link w:val="Razpisnaslog2"/>
    <w:rsid w:val="009E0A97"/>
    <w:rPr>
      <w:rFonts w:ascii="Arial" w:eastAsia="Times New Roman" w:hAnsi="Arial" w:cs="Arial"/>
      <w:b/>
      <w:bCs/>
      <w:i/>
      <w:iCs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F0209F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0209F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0209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0209F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KOPČIČ Darja</dc:creator>
  <cp:keywords/>
  <dc:description/>
  <cp:lastModifiedBy>KOPČIČ Darja</cp:lastModifiedBy>
  <cp:revision>5</cp:revision>
  <dcterms:created xsi:type="dcterms:W3CDTF">2023-05-23T13:14:00Z</dcterms:created>
  <dcterms:modified xsi:type="dcterms:W3CDTF">2023-05-23T13:19:00Z</dcterms:modified>
</cp:coreProperties>
</file>